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3175" w14:textId="68469821" w:rsidR="0084227C" w:rsidRPr="002B689E" w:rsidRDefault="00000000">
      <w:pPr>
        <w:pStyle w:val="Ttulo"/>
        <w:rPr>
          <w:lang w:val="es-AR"/>
        </w:rPr>
      </w:pPr>
      <w:r>
        <w:t>📄</w:t>
      </w:r>
      <w:r w:rsidRPr="002B689E">
        <w:rPr>
          <w:lang w:val="es-AR"/>
        </w:rPr>
        <w:t xml:space="preserve"> Plan de Contingencia ante Cortes de Energía en el Data Center</w:t>
      </w:r>
      <w:r w:rsidR="002B689E" w:rsidRPr="002B689E">
        <w:rPr>
          <w:lang w:val="es-AR"/>
        </w:rPr>
        <w:t xml:space="preserve"> - </w:t>
      </w:r>
      <w:proofErr w:type="spellStart"/>
      <w:r w:rsidR="002B689E" w:rsidRPr="002B689E">
        <w:rPr>
          <w:lang w:val="es-AR"/>
        </w:rPr>
        <w:t>Matsa</w:t>
      </w:r>
      <w:proofErr w:type="spellEnd"/>
    </w:p>
    <w:p w14:paraId="0B6F4227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1. Objetivo</w:t>
      </w:r>
    </w:p>
    <w:p w14:paraId="4649942E" w14:textId="77777777" w:rsidR="0084227C" w:rsidRPr="002B689E" w:rsidRDefault="00000000">
      <w:pPr>
        <w:rPr>
          <w:lang w:val="es-AR"/>
        </w:rPr>
      </w:pPr>
      <w:r w:rsidRPr="002B689E">
        <w:rPr>
          <w:lang w:val="es-AR"/>
        </w:rPr>
        <w:t>Establecer un conjunto de medidas preventivas, reactivas y de recuperación ante interrupciones del suministro eléctrico, con el fin de garantizar la continuidad operativa del data center y minimizar los riesgos sobre los activos críticos de la organización.</w:t>
      </w:r>
    </w:p>
    <w:p w14:paraId="0FC68387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2. Alcance</w:t>
      </w:r>
    </w:p>
    <w:p w14:paraId="4DB08B36" w14:textId="31AA9BFF" w:rsidR="0084227C" w:rsidRPr="002B689E" w:rsidRDefault="00000000">
      <w:pPr>
        <w:rPr>
          <w:lang w:val="es-AR"/>
        </w:rPr>
      </w:pPr>
      <w:r w:rsidRPr="002B689E">
        <w:rPr>
          <w:lang w:val="es-AR"/>
        </w:rPr>
        <w:t>Este plan aplica a:</w:t>
      </w:r>
      <w:r w:rsidRPr="002B689E">
        <w:rPr>
          <w:lang w:val="es-AR"/>
        </w:rPr>
        <w:br/>
        <w:t xml:space="preserve">- El data center principal ubicado en </w:t>
      </w:r>
      <w:r w:rsidR="00E31B65">
        <w:rPr>
          <w:lang w:val="es-AR"/>
        </w:rPr>
        <w:t>Laprida 533</w:t>
      </w:r>
      <w:r w:rsidRPr="002B689E">
        <w:rPr>
          <w:lang w:val="es-AR"/>
        </w:rPr>
        <w:t>.</w:t>
      </w:r>
      <w:r w:rsidRPr="002B689E">
        <w:rPr>
          <w:lang w:val="es-AR"/>
        </w:rPr>
        <w:br/>
        <w:t>- Todo el equipamiento de TI (servidores, almacenamiento, redes, sistemas de enfriamiento, etc.).</w:t>
      </w:r>
      <w:r w:rsidRPr="002B689E">
        <w:rPr>
          <w:lang w:val="es-AR"/>
        </w:rPr>
        <w:br/>
        <w:t>- Personal de infraestructura, soporte y operaciones.</w:t>
      </w:r>
    </w:p>
    <w:p w14:paraId="08D9872A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3. Análisis de Riesgo</w:t>
      </w:r>
    </w:p>
    <w:p w14:paraId="1C2302FE" w14:textId="3119CB6F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Causa principal: Corte de energía proveniente del proveedor externo.</w:t>
      </w:r>
      <w:r w:rsidRPr="002B689E">
        <w:rPr>
          <w:lang w:val="es-AR"/>
        </w:rPr>
        <w:br/>
        <w:t>- Riesgos asociados: Daños en hardware, pérdida de datos, interrupción de servicios, sobrecarga en UPS.</w:t>
      </w:r>
      <w:r w:rsidRPr="002B689E">
        <w:rPr>
          <w:lang w:val="es-AR"/>
        </w:rPr>
        <w:br/>
        <w:t>- Impacto: Alto.</w:t>
      </w:r>
      <w:r w:rsidRPr="002B689E">
        <w:rPr>
          <w:lang w:val="es-AR"/>
        </w:rPr>
        <w:br/>
        <w:t xml:space="preserve">- Probabilidad: </w:t>
      </w:r>
      <w:r w:rsidR="00E61769">
        <w:rPr>
          <w:lang w:val="es-AR"/>
        </w:rPr>
        <w:t xml:space="preserve">es estacional, es decir en los meses desde octubre a marzo cuando comienzan a elevarse las temperaturas son cuando ocurren estos eventos. </w:t>
      </w:r>
    </w:p>
    <w:p w14:paraId="06368E9D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4. Infraestructura Actual</w:t>
      </w:r>
    </w:p>
    <w:p w14:paraId="7609C352" w14:textId="25BCF5CD" w:rsidR="0084227C" w:rsidRPr="002B689E" w:rsidRDefault="00000000">
      <w:pPr>
        <w:rPr>
          <w:lang w:val="es-AR"/>
        </w:rPr>
      </w:pPr>
      <w:r w:rsidRPr="002B689E">
        <w:rPr>
          <w:lang w:val="es-AR"/>
        </w:rPr>
        <w:t xml:space="preserve">- UPS: [Cantidad y capacidad en </w:t>
      </w:r>
      <w:proofErr w:type="spellStart"/>
      <w:r w:rsidRPr="002B689E">
        <w:rPr>
          <w:lang w:val="es-AR"/>
        </w:rPr>
        <w:t>kVA</w:t>
      </w:r>
      <w:proofErr w:type="spellEnd"/>
      <w:r w:rsidRPr="002B689E">
        <w:rPr>
          <w:lang w:val="es-AR"/>
        </w:rPr>
        <w:t>]. Autonomía: [ej. 15-30 minutos].</w:t>
      </w:r>
      <w:r w:rsidRPr="002B689E">
        <w:rPr>
          <w:lang w:val="es-AR"/>
        </w:rPr>
        <w:br/>
        <w:t xml:space="preserve">- Generadores Eléctricos: </w:t>
      </w:r>
      <w:r w:rsidR="00E61769">
        <w:rPr>
          <w:lang w:val="es-AR"/>
        </w:rPr>
        <w:t>hay 1 generador eléctrico, que no se si funciona.</w:t>
      </w:r>
      <w:r w:rsidRPr="002B689E">
        <w:rPr>
          <w:lang w:val="es-AR"/>
        </w:rPr>
        <w:br/>
        <w:t>- Sistemas de monitoreo:</w:t>
      </w:r>
      <w:r w:rsidR="00E61769">
        <w:rPr>
          <w:lang w:val="es-AR"/>
        </w:rPr>
        <w:t xml:space="preserve"> que yo sepa no se cuenta con un sistema de monitoreo.</w:t>
      </w:r>
      <w:r w:rsidRPr="002B689E">
        <w:rPr>
          <w:lang w:val="es-AR"/>
        </w:rPr>
        <w:br/>
        <w:t xml:space="preserve">- Mantenimiento preventivo: </w:t>
      </w:r>
      <w:r w:rsidR="00E61769">
        <w:rPr>
          <w:lang w:val="es-AR"/>
        </w:rPr>
        <w:t>Ing. Pedroza</w:t>
      </w:r>
      <w:r w:rsidRPr="002B689E">
        <w:rPr>
          <w:lang w:val="es-AR"/>
        </w:rPr>
        <w:t>.</w:t>
      </w:r>
    </w:p>
    <w:p w14:paraId="6F971A05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5. Plan Preventivo</w:t>
      </w:r>
    </w:p>
    <w:p w14:paraId="12CE2DFA" w14:textId="77777777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Verificación mensual de UPS (baterías, carga, autonomía).</w:t>
      </w:r>
      <w:r w:rsidRPr="002B689E">
        <w:rPr>
          <w:lang w:val="es-AR"/>
        </w:rPr>
        <w:br/>
        <w:t>- Test bimensual de generadores (arranque automático y carga).</w:t>
      </w:r>
      <w:r w:rsidRPr="002B689E">
        <w:rPr>
          <w:lang w:val="es-AR"/>
        </w:rPr>
        <w:br/>
        <w:t>- Contrato de mantenimiento con proveedor certificado para generadores y UPS.</w:t>
      </w:r>
      <w:r w:rsidRPr="002B689E">
        <w:rPr>
          <w:lang w:val="es-AR"/>
        </w:rPr>
        <w:br/>
        <w:t xml:space="preserve">- Control ambiental (HVAC con </w:t>
      </w:r>
      <w:proofErr w:type="spellStart"/>
      <w:r w:rsidRPr="002B689E">
        <w:rPr>
          <w:lang w:val="es-AR"/>
        </w:rPr>
        <w:t>backup</w:t>
      </w:r>
      <w:proofErr w:type="spellEnd"/>
      <w:r w:rsidRPr="002B689E">
        <w:rPr>
          <w:lang w:val="es-AR"/>
        </w:rPr>
        <w:t xml:space="preserve"> energético).</w:t>
      </w:r>
      <w:r w:rsidRPr="002B689E">
        <w:rPr>
          <w:lang w:val="es-AR"/>
        </w:rPr>
        <w:br/>
        <w:t>- Simulacros semestrales de corte total.</w:t>
      </w:r>
      <w:r w:rsidRPr="002B689E">
        <w:rPr>
          <w:lang w:val="es-AR"/>
        </w:rPr>
        <w:br/>
        <w:t>- Capacitación anual del personal.</w:t>
      </w:r>
    </w:p>
    <w:p w14:paraId="0AC6828D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lastRenderedPageBreak/>
        <w:t>6. Procedimiento en caso de Corte de Energía</w:t>
      </w:r>
    </w:p>
    <w:p w14:paraId="7C8B0D92" w14:textId="77777777" w:rsidR="0084227C" w:rsidRDefault="00000000">
      <w:pPr>
        <w:pStyle w:val="Listaconvietas"/>
      </w:pPr>
      <w:r>
        <w:t xml:space="preserve">Etapa 1: </w:t>
      </w:r>
      <w:proofErr w:type="spellStart"/>
      <w:r>
        <w:t>Detección</w:t>
      </w:r>
      <w:proofErr w:type="spellEnd"/>
    </w:p>
    <w:p w14:paraId="7D949CA3" w14:textId="0CC7386B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Activación de alertas automáticas por monitoreo eléctrico.</w:t>
      </w:r>
      <w:r w:rsidRPr="002B689E">
        <w:rPr>
          <w:lang w:val="es-AR"/>
        </w:rPr>
        <w:br/>
        <w:t>- Notificación al responsable de infraestructura y soporte TI.</w:t>
      </w:r>
      <w:r w:rsidR="00E61769">
        <w:rPr>
          <w:lang w:val="es-AR"/>
        </w:rPr>
        <w:t xml:space="preserve"> – En este caso a Deborah López y Leandro Perez. </w:t>
      </w:r>
    </w:p>
    <w:p w14:paraId="494A0A22" w14:textId="77777777" w:rsidR="0084227C" w:rsidRDefault="00000000">
      <w:pPr>
        <w:pStyle w:val="Listaconvietas"/>
      </w:pPr>
      <w:r>
        <w:t xml:space="preserve">Etapa 2: Respuesta </w:t>
      </w:r>
      <w:proofErr w:type="spellStart"/>
      <w:r>
        <w:t>Inmediata</w:t>
      </w:r>
      <w:proofErr w:type="spellEnd"/>
    </w:p>
    <w:p w14:paraId="65C1DCA3" w14:textId="77777777" w:rsidR="00E90543" w:rsidRDefault="00000000">
      <w:pPr>
        <w:rPr>
          <w:lang w:val="es-AR"/>
        </w:rPr>
      </w:pPr>
      <w:r w:rsidRPr="002B689E">
        <w:rPr>
          <w:lang w:val="es-AR"/>
        </w:rPr>
        <w:t xml:space="preserve">- UPS mantiene operación </w:t>
      </w:r>
      <w:proofErr w:type="spellStart"/>
      <w:r w:rsidR="00E61769">
        <w:rPr>
          <w:lang w:val="es-AR"/>
        </w:rPr>
        <w:t>del</w:t>
      </w:r>
      <w:proofErr w:type="spellEnd"/>
      <w:r w:rsidR="00E61769">
        <w:rPr>
          <w:lang w:val="es-AR"/>
        </w:rPr>
        <w:t xml:space="preserve"> los servidores críticos </w:t>
      </w:r>
      <w:r w:rsidR="00E90543">
        <w:rPr>
          <w:lang w:val="es-AR"/>
        </w:rPr>
        <w:t>que son.</w:t>
      </w:r>
    </w:p>
    <w:p w14:paraId="7CA5B76B" w14:textId="77777777" w:rsidR="00E90543" w:rsidRDefault="00E90543" w:rsidP="00E90543">
      <w:pPr>
        <w:pStyle w:val="Prrafodelista"/>
        <w:numPr>
          <w:ilvl w:val="0"/>
          <w:numId w:val="10"/>
        </w:numPr>
        <w:rPr>
          <w:lang w:val="es-AR"/>
        </w:rPr>
      </w:pPr>
      <w:r>
        <w:rPr>
          <w:lang w:val="es-AR"/>
        </w:rPr>
        <w:t>Atenas</w:t>
      </w:r>
    </w:p>
    <w:p w14:paraId="6985473C" w14:textId="77777777" w:rsidR="00E90543" w:rsidRDefault="00E90543" w:rsidP="00E90543">
      <w:pPr>
        <w:pStyle w:val="Prrafodelista"/>
        <w:numPr>
          <w:ilvl w:val="0"/>
          <w:numId w:val="10"/>
        </w:numPr>
        <w:rPr>
          <w:lang w:val="es-AR"/>
        </w:rPr>
      </w:pPr>
      <w:r>
        <w:rPr>
          <w:lang w:val="es-AR"/>
        </w:rPr>
        <w:t>Pandora</w:t>
      </w:r>
    </w:p>
    <w:p w14:paraId="607B2CAF" w14:textId="74DA3620" w:rsidR="00E90543" w:rsidRPr="00E90543" w:rsidRDefault="00E90543" w:rsidP="00E90543">
      <w:pPr>
        <w:pStyle w:val="Prrafodelista"/>
        <w:numPr>
          <w:ilvl w:val="0"/>
          <w:numId w:val="10"/>
        </w:numPr>
        <w:rPr>
          <w:lang w:val="es-AR"/>
        </w:rPr>
      </w:pPr>
      <w:r>
        <w:rPr>
          <w:lang w:val="es-AR"/>
        </w:rPr>
        <w:t>PACS</w:t>
      </w:r>
      <w:r w:rsidR="00000000" w:rsidRPr="00E90543">
        <w:rPr>
          <w:lang w:val="es-AR"/>
        </w:rPr>
        <w:br/>
      </w:r>
    </w:p>
    <w:p w14:paraId="4C4C3242" w14:textId="77777777" w:rsidR="00E90543" w:rsidRDefault="00000000" w:rsidP="00E90543">
      <w:pPr>
        <w:rPr>
          <w:lang w:val="es-AR"/>
        </w:rPr>
      </w:pPr>
      <w:r w:rsidRPr="00E90543">
        <w:rPr>
          <w:lang w:val="es-AR"/>
        </w:rPr>
        <w:t>- Generadores deben encenderse automáticamente (verificar estado).</w:t>
      </w:r>
    </w:p>
    <w:p w14:paraId="4381FF10" w14:textId="33A7ED6D" w:rsidR="0084227C" w:rsidRDefault="00000000" w:rsidP="00E90543">
      <w:r w:rsidRPr="00E90543">
        <w:rPr>
          <w:lang w:val="es-AR"/>
        </w:rPr>
        <w:br/>
      </w:r>
      <w:r>
        <w:t>Etapa 3: Escalada</w:t>
      </w:r>
    </w:p>
    <w:p w14:paraId="6D22D337" w14:textId="77777777" w:rsidR="0084227C" w:rsidRDefault="00000000">
      <w:r w:rsidRPr="002B689E">
        <w:rPr>
          <w:lang w:val="es-AR"/>
        </w:rPr>
        <w:t>- Si los generadores no se activan correctamente:</w:t>
      </w:r>
      <w:r w:rsidRPr="002B689E">
        <w:rPr>
          <w:lang w:val="es-AR"/>
        </w:rPr>
        <w:br/>
        <w:t xml:space="preserve">  - Contacto inmediato con proveedor de mantenimiento.</w:t>
      </w:r>
      <w:r w:rsidRPr="002B689E">
        <w:rPr>
          <w:lang w:val="es-AR"/>
        </w:rPr>
        <w:br/>
        <w:t xml:space="preserve">  </w:t>
      </w:r>
      <w:r>
        <w:t xml:space="preserve">-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apagado</w:t>
      </w:r>
      <w:proofErr w:type="spellEnd"/>
      <w:r>
        <w:t xml:space="preserve"> </w:t>
      </w:r>
      <w:proofErr w:type="spellStart"/>
      <w:r>
        <w:t>controlado</w:t>
      </w:r>
      <w:proofErr w:type="spellEnd"/>
      <w:r>
        <w:t xml:space="preserve"> si hay riesgo de caída total.</w:t>
      </w:r>
    </w:p>
    <w:p w14:paraId="6C0DCCFB" w14:textId="77777777" w:rsidR="0084227C" w:rsidRDefault="00000000">
      <w:pPr>
        <w:pStyle w:val="Listaconvietas"/>
      </w:pPr>
      <w:r>
        <w:t>Etapa 4: Comunicación</w:t>
      </w:r>
    </w:p>
    <w:p w14:paraId="687D9784" w14:textId="77777777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Notificar a Dirección de Tecnología y responsables de servicios.</w:t>
      </w:r>
      <w:r w:rsidRPr="002B689E">
        <w:rPr>
          <w:lang w:val="es-AR"/>
        </w:rPr>
        <w:br/>
        <w:t>- Mantener informadas a las áreas afectadas con actualizaciones periódicas.</w:t>
      </w:r>
    </w:p>
    <w:p w14:paraId="352A972B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7. Recuperación Post-Evento</w:t>
      </w:r>
    </w:p>
    <w:p w14:paraId="3DF61BE5" w14:textId="77777777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Verificar integridad de servicios y bases de datos.</w:t>
      </w:r>
      <w:r w:rsidRPr="002B689E">
        <w:rPr>
          <w:lang w:val="es-AR"/>
        </w:rPr>
        <w:br/>
        <w:t>- Registrar logs del evento (sistemas y humanos).</w:t>
      </w:r>
      <w:r w:rsidRPr="002B689E">
        <w:rPr>
          <w:lang w:val="es-AR"/>
        </w:rPr>
        <w:br/>
        <w:t>- Inspección de los sistemas de energía.</w:t>
      </w:r>
      <w:r w:rsidRPr="002B689E">
        <w:rPr>
          <w:lang w:val="es-AR"/>
        </w:rPr>
        <w:br/>
        <w:t>- Revisión del rendimiento de generadores y UPS durante el evento.</w:t>
      </w:r>
      <w:r w:rsidRPr="002B689E">
        <w:rPr>
          <w:lang w:val="es-AR"/>
        </w:rPr>
        <w:br/>
        <w:t>- Informe post mortem y lecciones aprendidas.</w:t>
      </w:r>
    </w:p>
    <w:p w14:paraId="259900C7" w14:textId="77777777" w:rsidR="0084227C" w:rsidRDefault="00000000">
      <w:pPr>
        <w:pStyle w:val="Ttulo1"/>
      </w:pPr>
      <w:r>
        <w:t>8. Roles y Responsabilidades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4227C" w14:paraId="32EC9015" w14:textId="77777777">
        <w:tc>
          <w:tcPr>
            <w:tcW w:w="4320" w:type="dxa"/>
          </w:tcPr>
          <w:p w14:paraId="79BF8AF0" w14:textId="77777777" w:rsidR="0084227C" w:rsidRDefault="00000000">
            <w:r>
              <w:t>Rol</w:t>
            </w:r>
          </w:p>
        </w:tc>
        <w:tc>
          <w:tcPr>
            <w:tcW w:w="4320" w:type="dxa"/>
          </w:tcPr>
          <w:p w14:paraId="4441FF51" w14:textId="77777777" w:rsidR="0084227C" w:rsidRDefault="00000000">
            <w:r>
              <w:t>Responsabilidad</w:t>
            </w:r>
          </w:p>
        </w:tc>
      </w:tr>
      <w:tr w:rsidR="0084227C" w:rsidRPr="002B689E" w14:paraId="31A9D122" w14:textId="77777777">
        <w:tc>
          <w:tcPr>
            <w:tcW w:w="4320" w:type="dxa"/>
          </w:tcPr>
          <w:p w14:paraId="38603E4F" w14:textId="77777777" w:rsidR="0084227C" w:rsidRDefault="00000000">
            <w:r>
              <w:t>Responsable de Infraestructura</w:t>
            </w:r>
          </w:p>
        </w:tc>
        <w:tc>
          <w:tcPr>
            <w:tcW w:w="4320" w:type="dxa"/>
          </w:tcPr>
          <w:p w14:paraId="5F433DE1" w14:textId="77777777" w:rsidR="0084227C" w:rsidRPr="002B689E" w:rsidRDefault="00000000">
            <w:pPr>
              <w:rPr>
                <w:lang w:val="es-AR"/>
              </w:rPr>
            </w:pPr>
            <w:r w:rsidRPr="002B689E">
              <w:rPr>
                <w:lang w:val="es-AR"/>
              </w:rPr>
              <w:t>Activación del plan, verificación de equipos</w:t>
            </w:r>
          </w:p>
        </w:tc>
      </w:tr>
      <w:tr w:rsidR="0084227C" w14:paraId="00F7CD87" w14:textId="77777777">
        <w:tc>
          <w:tcPr>
            <w:tcW w:w="4320" w:type="dxa"/>
          </w:tcPr>
          <w:p w14:paraId="5AC8CA82" w14:textId="77777777" w:rsidR="0084227C" w:rsidRDefault="00000000">
            <w:proofErr w:type="spellStart"/>
            <w:r>
              <w:t>Soporte</w:t>
            </w:r>
            <w:proofErr w:type="spellEnd"/>
            <w:r>
              <w:t xml:space="preserve"> Técnico</w:t>
            </w:r>
          </w:p>
        </w:tc>
        <w:tc>
          <w:tcPr>
            <w:tcW w:w="4320" w:type="dxa"/>
          </w:tcPr>
          <w:p w14:paraId="640DD02A" w14:textId="77777777" w:rsidR="0084227C" w:rsidRDefault="00000000">
            <w:r>
              <w:t>Verificación de servicios críticos</w:t>
            </w:r>
          </w:p>
        </w:tc>
      </w:tr>
      <w:tr w:rsidR="0084227C" w:rsidRPr="002B689E" w14:paraId="03487AA9" w14:textId="77777777">
        <w:tc>
          <w:tcPr>
            <w:tcW w:w="4320" w:type="dxa"/>
          </w:tcPr>
          <w:p w14:paraId="3D946798" w14:textId="77777777" w:rsidR="0084227C" w:rsidRDefault="00000000">
            <w:r>
              <w:lastRenderedPageBreak/>
              <w:t>Personal de Seguridad</w:t>
            </w:r>
          </w:p>
        </w:tc>
        <w:tc>
          <w:tcPr>
            <w:tcW w:w="4320" w:type="dxa"/>
          </w:tcPr>
          <w:p w14:paraId="01570ADD" w14:textId="77777777" w:rsidR="0084227C" w:rsidRPr="002B689E" w:rsidRDefault="00000000">
            <w:pPr>
              <w:rPr>
                <w:lang w:val="es-AR"/>
              </w:rPr>
            </w:pPr>
            <w:r w:rsidRPr="002B689E">
              <w:rPr>
                <w:lang w:val="es-AR"/>
              </w:rPr>
              <w:t>Acceso al data center, control de ingreso</w:t>
            </w:r>
          </w:p>
        </w:tc>
      </w:tr>
      <w:tr w:rsidR="0084227C" w:rsidRPr="002B689E" w14:paraId="3FE6CE36" w14:textId="77777777">
        <w:tc>
          <w:tcPr>
            <w:tcW w:w="4320" w:type="dxa"/>
          </w:tcPr>
          <w:p w14:paraId="0E96459E" w14:textId="77777777" w:rsidR="0084227C" w:rsidRDefault="00000000">
            <w:proofErr w:type="spellStart"/>
            <w:r>
              <w:t>Dirección</w:t>
            </w:r>
            <w:proofErr w:type="spellEnd"/>
            <w:r>
              <w:t xml:space="preserve"> de </w:t>
            </w:r>
            <w:proofErr w:type="spellStart"/>
            <w:r>
              <w:t>Tecnología</w:t>
            </w:r>
            <w:proofErr w:type="spellEnd"/>
          </w:p>
        </w:tc>
        <w:tc>
          <w:tcPr>
            <w:tcW w:w="4320" w:type="dxa"/>
          </w:tcPr>
          <w:p w14:paraId="35F9816C" w14:textId="77777777" w:rsidR="0084227C" w:rsidRPr="002B689E" w:rsidRDefault="00000000">
            <w:pPr>
              <w:rPr>
                <w:lang w:val="es-AR"/>
              </w:rPr>
            </w:pPr>
            <w:r w:rsidRPr="002B689E">
              <w:rPr>
                <w:lang w:val="es-AR"/>
              </w:rPr>
              <w:t>Toma de decisiones mayores, comunicación externa</w:t>
            </w:r>
          </w:p>
        </w:tc>
      </w:tr>
    </w:tbl>
    <w:p w14:paraId="1481B1CE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9. Documentación Asociada</w:t>
      </w:r>
    </w:p>
    <w:p w14:paraId="4E8EEA8D" w14:textId="77777777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Manual de operación de UPS y generadores.</w:t>
      </w:r>
      <w:r w:rsidRPr="002B689E">
        <w:rPr>
          <w:lang w:val="es-AR"/>
        </w:rPr>
        <w:br/>
        <w:t xml:space="preserve">- </w:t>
      </w:r>
      <w:proofErr w:type="spellStart"/>
      <w:r w:rsidRPr="002B689E">
        <w:rPr>
          <w:lang w:val="es-AR"/>
        </w:rPr>
        <w:t>Checklists</w:t>
      </w:r>
      <w:proofErr w:type="spellEnd"/>
      <w:r w:rsidRPr="002B689E">
        <w:rPr>
          <w:lang w:val="es-AR"/>
        </w:rPr>
        <w:t xml:space="preserve"> de mantenimiento.</w:t>
      </w:r>
      <w:r w:rsidRPr="002B689E">
        <w:rPr>
          <w:lang w:val="es-AR"/>
        </w:rPr>
        <w:br/>
        <w:t>- Procedimientos de apagado y encendido controlado.</w:t>
      </w:r>
      <w:r w:rsidRPr="002B689E">
        <w:rPr>
          <w:lang w:val="es-AR"/>
        </w:rPr>
        <w:br/>
        <w:t>- Plan de continuidad operativa.</w:t>
      </w:r>
      <w:r w:rsidRPr="002B689E">
        <w:rPr>
          <w:lang w:val="es-AR"/>
        </w:rPr>
        <w:br/>
        <w:t>- Lista de contactos de emergencia.</w:t>
      </w:r>
    </w:p>
    <w:p w14:paraId="5BC8FE56" w14:textId="77777777" w:rsidR="0084227C" w:rsidRPr="002B689E" w:rsidRDefault="00000000">
      <w:pPr>
        <w:pStyle w:val="Ttulo1"/>
        <w:rPr>
          <w:lang w:val="es-AR"/>
        </w:rPr>
      </w:pPr>
      <w:r w:rsidRPr="002B689E">
        <w:rPr>
          <w:lang w:val="es-AR"/>
        </w:rPr>
        <w:t>10. Revisión y Actualización del Plan</w:t>
      </w:r>
    </w:p>
    <w:p w14:paraId="48D1FE49" w14:textId="4E63470D" w:rsidR="0084227C" w:rsidRPr="002B689E" w:rsidRDefault="00000000">
      <w:pPr>
        <w:rPr>
          <w:lang w:val="es-AR"/>
        </w:rPr>
      </w:pPr>
      <w:r w:rsidRPr="002B689E">
        <w:rPr>
          <w:lang w:val="es-AR"/>
        </w:rPr>
        <w:t>- Frecuencia: Semestral.</w:t>
      </w:r>
      <w:r w:rsidRPr="002B689E">
        <w:rPr>
          <w:lang w:val="es-AR"/>
        </w:rPr>
        <w:br/>
        <w:t>- Responsable:</w:t>
      </w:r>
      <w:r w:rsidR="00E90543">
        <w:rPr>
          <w:lang w:val="es-AR"/>
        </w:rPr>
        <w:t xml:space="preserve"> Leandro M. Perez</w:t>
      </w:r>
      <w:r w:rsidRPr="002B689E">
        <w:rPr>
          <w:lang w:val="es-AR"/>
        </w:rPr>
        <w:t>.</w:t>
      </w:r>
      <w:r w:rsidRPr="002B689E">
        <w:rPr>
          <w:lang w:val="es-AR"/>
        </w:rPr>
        <w:br/>
        <w:t>- Fecha de última revisión: 04/07/2025.</w:t>
      </w:r>
    </w:p>
    <w:sectPr w:rsidR="0084227C" w:rsidRPr="002B68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3908D5"/>
    <w:multiLevelType w:val="hybridMultilevel"/>
    <w:tmpl w:val="2812B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64147">
    <w:abstractNumId w:val="8"/>
  </w:num>
  <w:num w:numId="2" w16cid:durableId="993023070">
    <w:abstractNumId w:val="6"/>
  </w:num>
  <w:num w:numId="3" w16cid:durableId="1127746558">
    <w:abstractNumId w:val="5"/>
  </w:num>
  <w:num w:numId="4" w16cid:durableId="377971138">
    <w:abstractNumId w:val="4"/>
  </w:num>
  <w:num w:numId="5" w16cid:durableId="355011472">
    <w:abstractNumId w:val="7"/>
  </w:num>
  <w:num w:numId="6" w16cid:durableId="979072426">
    <w:abstractNumId w:val="3"/>
  </w:num>
  <w:num w:numId="7" w16cid:durableId="615988080">
    <w:abstractNumId w:val="2"/>
  </w:num>
  <w:num w:numId="8" w16cid:durableId="833028962">
    <w:abstractNumId w:val="1"/>
  </w:num>
  <w:num w:numId="9" w16cid:durableId="309099548">
    <w:abstractNumId w:val="0"/>
  </w:num>
  <w:num w:numId="10" w16cid:durableId="361322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BF9"/>
    <w:rsid w:val="0015074B"/>
    <w:rsid w:val="0029639D"/>
    <w:rsid w:val="002B689E"/>
    <w:rsid w:val="00326F90"/>
    <w:rsid w:val="0084227C"/>
    <w:rsid w:val="00AA1D8D"/>
    <w:rsid w:val="00B47730"/>
    <w:rsid w:val="00CB0664"/>
    <w:rsid w:val="00E31B65"/>
    <w:rsid w:val="00E61769"/>
    <w:rsid w:val="00E905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06E3A"/>
  <w14:defaultImageDpi w14:val="300"/>
  <w15:docId w15:val="{2FF24A0B-727C-5445-A363-EC04B8B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Leandro Matias Perez</cp:lastModifiedBy>
  <cp:revision>2</cp:revision>
  <dcterms:created xsi:type="dcterms:W3CDTF">2013-12-23T23:15:00Z</dcterms:created>
  <dcterms:modified xsi:type="dcterms:W3CDTF">2025-07-04T17:29:00Z</dcterms:modified>
  <cp:category/>
</cp:coreProperties>
</file>